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E6" w:rsidRPr="009A7218" w:rsidRDefault="00E56DE6" w:rsidP="00E56DE6">
      <w:pPr>
        <w:jc w:val="center"/>
        <w:rPr>
          <w:b/>
          <w:i/>
          <w:color w:val="5F497A" w:themeColor="accent4" w:themeShade="BF"/>
          <w:sz w:val="20"/>
          <w:szCs w:val="14"/>
        </w:rPr>
      </w:pPr>
      <w:r w:rsidRPr="002B61C3">
        <w:rPr>
          <w:rFonts w:ascii="Verdana" w:hAnsi="Verdana"/>
          <w:b/>
          <w:color w:val="FF0000"/>
          <w:sz w:val="28"/>
        </w:rPr>
        <w:t>СОВРЕМЕННОЕ ОБРАЗОВАНИЕ ДЛЯ УСПЕШНОГО БУДУЩЕГО!</w:t>
      </w:r>
    </w:p>
    <w:p w:rsidR="005E5968" w:rsidRDefault="00E56DE6" w:rsidP="00E56DE6">
      <w:pPr>
        <w:spacing w:after="0" w:line="240" w:lineRule="auto"/>
        <w:jc w:val="center"/>
        <w:rPr>
          <w:b/>
          <w:color w:val="C00000"/>
          <w:sz w:val="36"/>
        </w:rPr>
      </w:pPr>
      <w:r w:rsidRPr="00C836BA">
        <w:rPr>
          <w:b/>
          <w:color w:val="C00000"/>
          <w:sz w:val="36"/>
        </w:rPr>
        <w:t xml:space="preserve">УЧРЕЖДЕНИЕ ОБРАЗОВАНИЯ </w:t>
      </w:r>
    </w:p>
    <w:p w:rsidR="00E56DE6" w:rsidRPr="00C836BA" w:rsidRDefault="00E56DE6" w:rsidP="00E56DE6">
      <w:pPr>
        <w:spacing w:after="0" w:line="240" w:lineRule="auto"/>
        <w:jc w:val="center"/>
        <w:rPr>
          <w:b/>
          <w:color w:val="C00000"/>
          <w:sz w:val="36"/>
        </w:rPr>
      </w:pPr>
      <w:r w:rsidRPr="00C836BA">
        <w:rPr>
          <w:b/>
          <w:color w:val="C00000"/>
          <w:sz w:val="36"/>
        </w:rPr>
        <w:t>«БЕЛОРУССКАЯ ГОСУДАРСТВЕННАЯ АКАДЕМИ</w:t>
      </w:r>
      <w:r>
        <w:rPr>
          <w:b/>
          <w:color w:val="C00000"/>
          <w:sz w:val="36"/>
        </w:rPr>
        <w:t>Я</w:t>
      </w:r>
      <w:r w:rsidRPr="00C836BA">
        <w:rPr>
          <w:b/>
          <w:color w:val="C00000"/>
          <w:sz w:val="36"/>
        </w:rPr>
        <w:t xml:space="preserve"> СВЯЗИ»</w:t>
      </w:r>
    </w:p>
    <w:p w:rsidR="005E5968" w:rsidRDefault="005E5968" w:rsidP="00E56DE6">
      <w:pPr>
        <w:spacing w:after="0" w:line="240" w:lineRule="auto"/>
        <w:ind w:left="284"/>
        <w:jc w:val="center"/>
        <w:rPr>
          <w:b/>
          <w:color w:val="C00000"/>
          <w:sz w:val="24"/>
        </w:rPr>
      </w:pPr>
      <w:r>
        <w:rPr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6283325</wp:posOffset>
            </wp:positionH>
            <wp:positionV relativeFrom="paragraph">
              <wp:posOffset>29210</wp:posOffset>
            </wp:positionV>
            <wp:extent cx="514350" cy="419100"/>
            <wp:effectExtent l="19050" t="0" r="0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59" t="40419" r="58619" b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E6" w:rsidRPr="007C0DF3">
        <w:rPr>
          <w:b/>
          <w:color w:val="C00000"/>
          <w:sz w:val="24"/>
        </w:rPr>
        <w:t xml:space="preserve">ОБОСОБЛЕННОЕ ПОДРАЗДЕЛЕНИЕ </w:t>
      </w:r>
    </w:p>
    <w:p w:rsidR="00E56DE6" w:rsidRPr="00561CF5" w:rsidRDefault="00E56DE6" w:rsidP="00E56DE6">
      <w:pPr>
        <w:spacing w:after="0" w:line="240" w:lineRule="auto"/>
        <w:ind w:left="284"/>
        <w:jc w:val="center"/>
        <w:rPr>
          <w:b/>
          <w:color w:val="0070C0"/>
          <w:sz w:val="16"/>
          <w:szCs w:val="24"/>
          <w:u w:val="single"/>
        </w:rPr>
      </w:pPr>
      <w:r w:rsidRPr="007C0DF3">
        <w:rPr>
          <w:b/>
          <w:color w:val="C00000"/>
          <w:sz w:val="24"/>
        </w:rPr>
        <w:t>«КОЛЛЕДЖ ИНФОРМАЦИОННО-КОММУНИКАЦИОННЫХ ТЕХНОЛОГИЙ»</w:t>
      </w:r>
    </w:p>
    <w:p w:rsidR="005E5968" w:rsidRPr="005E5968" w:rsidRDefault="005E5968" w:rsidP="00E56DE6">
      <w:pPr>
        <w:spacing w:after="0" w:line="240" w:lineRule="auto"/>
        <w:ind w:left="284"/>
        <w:jc w:val="center"/>
        <w:rPr>
          <w:b/>
          <w:color w:val="0070C0"/>
          <w:sz w:val="14"/>
          <w:szCs w:val="24"/>
          <w:u w:val="single"/>
        </w:rPr>
      </w:pPr>
    </w:p>
    <w:p w:rsidR="00E56DE6" w:rsidRDefault="00E56DE6" w:rsidP="00E56DE6">
      <w:pPr>
        <w:spacing w:after="0" w:line="240" w:lineRule="auto"/>
        <w:ind w:left="284"/>
        <w:jc w:val="center"/>
        <w:rPr>
          <w:b/>
          <w:color w:val="0070C0"/>
          <w:sz w:val="32"/>
          <w:szCs w:val="24"/>
          <w:u w:val="single"/>
        </w:rPr>
      </w:pPr>
      <w:r w:rsidRPr="00236B81">
        <w:rPr>
          <w:b/>
          <w:color w:val="0070C0"/>
          <w:sz w:val="32"/>
          <w:szCs w:val="24"/>
          <w:u w:val="single"/>
        </w:rPr>
        <w:t>СРЕДНЕЕ СПЕЦИАЛЬНОЕ ОБРАЗОВАНИЕ</w:t>
      </w:r>
    </w:p>
    <w:p w:rsidR="00E56DE6" w:rsidRPr="00561CF5" w:rsidRDefault="003137F8" w:rsidP="00E56DE6">
      <w:pPr>
        <w:spacing w:after="0" w:line="240" w:lineRule="auto"/>
        <w:ind w:firstLine="708"/>
        <w:rPr>
          <w:b/>
          <w:color w:val="1F497D" w:themeColor="text2"/>
          <w:sz w:val="36"/>
        </w:rPr>
      </w:pPr>
      <w:r w:rsidRPr="003137F8">
        <w:rPr>
          <w:b/>
          <w:i/>
          <w:noProof/>
          <w:szCs w:val="14"/>
        </w:rPr>
        <w:pict>
          <v:rect id="_x0000_s1026" style="position:absolute;left:0;text-align:left;margin-left:596.1pt;margin-top:14.6pt;width:168.25pt;height:32.6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" fillcolor="#eeece1" strokecolor="#dbdbdb" strokeweight="2pt">
            <v:textbox style="mso-next-textbox:#_x0000_s1026">
              <w:txbxContent>
                <w:p w:rsidR="00E56DE6" w:rsidRPr="001A5CA4" w:rsidRDefault="00E56DE6" w:rsidP="00E56DE6">
                  <w:pPr>
                    <w:jc w:val="center"/>
                    <w:rPr>
                      <w:sz w:val="32"/>
                    </w:rPr>
                  </w:pPr>
                  <w:r w:rsidRPr="001A5CA4">
                    <w:rPr>
                      <w:sz w:val="28"/>
                    </w:rPr>
                    <w:t>наш сайт:</w:t>
                  </w:r>
                  <w:r w:rsidRPr="001A5CA4">
                    <w:rPr>
                      <w:b/>
                      <w:sz w:val="28"/>
                      <w:lang w:val="en-US"/>
                    </w:rPr>
                    <w:t>http</w:t>
                  </w:r>
                  <w:r w:rsidRPr="001A5CA4">
                    <w:rPr>
                      <w:b/>
                      <w:sz w:val="28"/>
                    </w:rPr>
                    <w:t>://</w:t>
                  </w:r>
                  <w:proofErr w:type="spellStart"/>
                  <w:r w:rsidRPr="001A5CA4">
                    <w:rPr>
                      <w:b/>
                      <w:sz w:val="32"/>
                      <w:lang w:val="en-US"/>
                    </w:rPr>
                    <w:t>bsac</w:t>
                  </w:r>
                  <w:proofErr w:type="spellEnd"/>
                  <w:r w:rsidRPr="001A5CA4">
                    <w:rPr>
                      <w:b/>
                      <w:sz w:val="32"/>
                    </w:rPr>
                    <w:t>.</w:t>
                  </w:r>
                  <w:r w:rsidRPr="001A5CA4">
                    <w:rPr>
                      <w:b/>
                      <w:sz w:val="32"/>
                      <w:lang w:val="en-US"/>
                    </w:rPr>
                    <w:t>by</w:t>
                  </w:r>
                </w:p>
                <w:p w:rsidR="00E56DE6" w:rsidRPr="00C83A3F" w:rsidRDefault="00E56DE6" w:rsidP="00E56DE6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 w:rsidR="00E56DE6" w:rsidRPr="00561CF5">
        <w:rPr>
          <w:b/>
          <w:color w:val="1F497D" w:themeColor="text2"/>
          <w:sz w:val="36"/>
        </w:rPr>
        <w:t>Дни открытых дверей:</w:t>
      </w:r>
    </w:p>
    <w:p w:rsidR="00E56DE6" w:rsidRPr="00561CF5" w:rsidRDefault="00802BCA" w:rsidP="00E56DE6">
      <w:pPr>
        <w:pStyle w:val="21"/>
        <w:ind w:firstLine="708"/>
        <w:rPr>
          <w:b/>
          <w:i/>
          <w:szCs w:val="14"/>
        </w:rPr>
      </w:pPr>
      <w:r>
        <w:rPr>
          <w:b/>
          <w:szCs w:val="14"/>
          <w:lang w:val="be-BY"/>
        </w:rPr>
        <w:t>19</w:t>
      </w:r>
      <w:r>
        <w:rPr>
          <w:b/>
          <w:szCs w:val="14"/>
        </w:rPr>
        <w:t xml:space="preserve"> марта, 1</w:t>
      </w:r>
      <w:r>
        <w:rPr>
          <w:b/>
          <w:szCs w:val="14"/>
          <w:lang w:val="be-BY"/>
        </w:rPr>
        <w:t>6</w:t>
      </w:r>
      <w:r>
        <w:rPr>
          <w:b/>
          <w:szCs w:val="14"/>
        </w:rPr>
        <w:t xml:space="preserve"> апреля, 2</w:t>
      </w:r>
      <w:r>
        <w:rPr>
          <w:b/>
          <w:szCs w:val="14"/>
          <w:lang w:val="be-BY"/>
        </w:rPr>
        <w:t>1</w:t>
      </w:r>
      <w:r>
        <w:rPr>
          <w:b/>
          <w:szCs w:val="14"/>
        </w:rPr>
        <w:t xml:space="preserve"> мая, 1</w:t>
      </w:r>
      <w:r>
        <w:rPr>
          <w:b/>
          <w:szCs w:val="14"/>
          <w:lang w:val="be-BY"/>
        </w:rPr>
        <w:t>8</w:t>
      </w:r>
      <w:r w:rsidR="00E56DE6" w:rsidRPr="00561CF5">
        <w:rPr>
          <w:b/>
          <w:szCs w:val="14"/>
        </w:rPr>
        <w:t xml:space="preserve"> июня 202</w:t>
      </w:r>
      <w:r>
        <w:rPr>
          <w:b/>
          <w:szCs w:val="14"/>
          <w:lang w:val="be-BY"/>
        </w:rPr>
        <w:t>2</w:t>
      </w:r>
      <w:r w:rsidR="00E56DE6" w:rsidRPr="00561CF5">
        <w:rPr>
          <w:b/>
          <w:szCs w:val="14"/>
        </w:rPr>
        <w:t xml:space="preserve"> года </w:t>
      </w:r>
      <w:r w:rsidR="00E56DE6" w:rsidRPr="00561CF5">
        <w:rPr>
          <w:b/>
          <w:i/>
          <w:szCs w:val="14"/>
        </w:rPr>
        <w:t>начало в 11.00</w:t>
      </w:r>
    </w:p>
    <w:p w:rsidR="00E56DE6" w:rsidRPr="00DF6C95" w:rsidRDefault="00E56DE6" w:rsidP="00E56DE6">
      <w:pPr>
        <w:pStyle w:val="21"/>
        <w:ind w:left="42" w:firstLine="666"/>
        <w:rPr>
          <w:rFonts w:asciiTheme="minorHAnsi" w:hAnsiTheme="minorHAnsi"/>
          <w:b/>
          <w:i/>
          <w:sz w:val="20"/>
          <w:szCs w:val="14"/>
        </w:rPr>
      </w:pPr>
      <w:r w:rsidRPr="00DF6C95">
        <w:rPr>
          <w:rFonts w:asciiTheme="minorHAnsi" w:hAnsiTheme="minorHAnsi"/>
          <w:b/>
          <w:i/>
          <w:sz w:val="22"/>
          <w:szCs w:val="14"/>
        </w:rPr>
        <w:t>по адресу г</w:t>
      </w:r>
      <w:proofErr w:type="gramStart"/>
      <w:r w:rsidRPr="00DF6C95">
        <w:rPr>
          <w:rFonts w:asciiTheme="minorHAnsi" w:hAnsiTheme="minorHAnsi"/>
          <w:b/>
          <w:i/>
          <w:sz w:val="22"/>
          <w:szCs w:val="14"/>
        </w:rPr>
        <w:t>.М</w:t>
      </w:r>
      <w:proofErr w:type="gramEnd"/>
      <w:r w:rsidRPr="00DF6C95">
        <w:rPr>
          <w:rFonts w:asciiTheme="minorHAnsi" w:hAnsiTheme="minorHAnsi"/>
          <w:b/>
          <w:i/>
          <w:sz w:val="22"/>
          <w:szCs w:val="14"/>
        </w:rPr>
        <w:t>инск, ул.П.Бровки, 14</w:t>
      </w:r>
    </w:p>
    <w:p w:rsidR="00E56DE6" w:rsidRPr="004F006D" w:rsidRDefault="00E56DE6" w:rsidP="00E56DE6">
      <w:pPr>
        <w:spacing w:after="0" w:line="240" w:lineRule="auto"/>
        <w:ind w:left="4956" w:firstLine="708"/>
        <w:rPr>
          <w:b/>
          <w:i/>
          <w:sz w:val="24"/>
          <w:szCs w:val="14"/>
        </w:rPr>
      </w:pPr>
      <w:r w:rsidRPr="004F006D">
        <w:rPr>
          <w:b/>
          <w:i/>
          <w:sz w:val="24"/>
          <w:szCs w:val="14"/>
        </w:rPr>
        <w:t>СПЕЦИАЛЬНОСТИ:</w:t>
      </w:r>
    </w:p>
    <w:p w:rsidR="00E56DE6" w:rsidRPr="004F006D" w:rsidRDefault="00E56DE6" w:rsidP="00E56DE6">
      <w:pPr>
        <w:spacing w:after="0" w:line="240" w:lineRule="auto"/>
        <w:ind w:left="6096"/>
        <w:rPr>
          <w:b/>
          <w:i/>
          <w:sz w:val="6"/>
          <w:szCs w:val="14"/>
        </w:rPr>
      </w:pPr>
      <w:r>
        <w:rPr>
          <w:b/>
          <w:i/>
          <w:noProof/>
          <w:sz w:val="6"/>
          <w:szCs w:val="1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-126365</wp:posOffset>
            </wp:positionV>
            <wp:extent cx="2513965" cy="1704975"/>
            <wp:effectExtent l="19050" t="0" r="635" b="0"/>
            <wp:wrapNone/>
            <wp:docPr id="49" name="Рисунок 2" descr="IMG_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8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359"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6DE6" w:rsidRPr="00802BCA" w:rsidRDefault="00E56DE6" w:rsidP="00E56DE6">
      <w:pPr>
        <w:tabs>
          <w:tab w:val="left" w:pos="4395"/>
        </w:tabs>
        <w:spacing w:after="0" w:line="240" w:lineRule="auto"/>
        <w:rPr>
          <w:b/>
          <w:i/>
          <w:sz w:val="28"/>
          <w:szCs w:val="14"/>
        </w:rPr>
      </w:pPr>
      <w:r w:rsidRPr="00802BCA">
        <w:rPr>
          <w:b/>
          <w:i/>
          <w:sz w:val="24"/>
          <w:szCs w:val="14"/>
        </w:rPr>
        <w:tab/>
      </w:r>
      <w:proofErr w:type="gramStart"/>
      <w:r w:rsidRPr="00E56DE6">
        <w:rPr>
          <w:b/>
          <w:i/>
          <w:sz w:val="28"/>
          <w:szCs w:val="14"/>
        </w:rPr>
        <w:t xml:space="preserve">ВЫСПУСКНИКУ </w:t>
      </w:r>
      <w:r w:rsidRPr="00E56DE6">
        <w:rPr>
          <w:b/>
          <w:i/>
          <w:color w:val="FF0000"/>
          <w:sz w:val="28"/>
          <w:szCs w:val="14"/>
        </w:rPr>
        <w:t>9 классов</w:t>
      </w:r>
      <w:r w:rsidRPr="00E56DE6">
        <w:rPr>
          <w:b/>
          <w:i/>
          <w:sz w:val="28"/>
          <w:szCs w:val="14"/>
        </w:rPr>
        <w:t xml:space="preserve"> (дневная форма получения </w:t>
      </w:r>
      <w:proofErr w:type="gramEnd"/>
    </w:p>
    <w:p w:rsidR="00E56DE6" w:rsidRPr="004F006D" w:rsidRDefault="00E56DE6" w:rsidP="00E56DE6">
      <w:pPr>
        <w:tabs>
          <w:tab w:val="left" w:pos="4395"/>
        </w:tabs>
        <w:spacing w:after="0" w:line="240" w:lineRule="auto"/>
        <w:rPr>
          <w:b/>
          <w:i/>
          <w:szCs w:val="14"/>
        </w:rPr>
      </w:pPr>
      <w:r w:rsidRPr="00802BCA">
        <w:rPr>
          <w:b/>
          <w:i/>
          <w:sz w:val="28"/>
          <w:szCs w:val="14"/>
        </w:rPr>
        <w:tab/>
      </w:r>
      <w:r w:rsidRPr="00802BCA">
        <w:rPr>
          <w:b/>
          <w:i/>
          <w:sz w:val="28"/>
          <w:szCs w:val="14"/>
        </w:rPr>
        <w:tab/>
      </w:r>
      <w:r w:rsidRPr="00802BCA">
        <w:rPr>
          <w:b/>
          <w:i/>
          <w:sz w:val="28"/>
          <w:szCs w:val="14"/>
        </w:rPr>
        <w:tab/>
      </w:r>
      <w:r w:rsidRPr="00802BCA">
        <w:rPr>
          <w:b/>
          <w:i/>
          <w:sz w:val="28"/>
          <w:szCs w:val="14"/>
        </w:rPr>
        <w:tab/>
      </w:r>
      <w:r w:rsidRPr="00802BCA">
        <w:rPr>
          <w:b/>
          <w:i/>
          <w:sz w:val="28"/>
          <w:szCs w:val="14"/>
        </w:rPr>
        <w:tab/>
      </w:r>
      <w:r>
        <w:rPr>
          <w:b/>
          <w:i/>
          <w:sz w:val="28"/>
          <w:szCs w:val="14"/>
        </w:rPr>
        <w:t xml:space="preserve">        </w:t>
      </w:r>
      <w:r w:rsidRPr="00E56DE6">
        <w:rPr>
          <w:b/>
          <w:i/>
          <w:sz w:val="28"/>
          <w:szCs w:val="14"/>
        </w:rPr>
        <w:t>образования)</w:t>
      </w:r>
    </w:p>
    <w:p w:rsidR="00E56DE6" w:rsidRPr="004F006D" w:rsidRDefault="00E56DE6" w:rsidP="00E56DE6">
      <w:pPr>
        <w:spacing w:after="0" w:line="240" w:lineRule="auto"/>
        <w:ind w:left="7088"/>
        <w:rPr>
          <w:b/>
          <w:i/>
          <w:sz w:val="6"/>
          <w:szCs w:val="14"/>
        </w:rPr>
      </w:pPr>
    </w:p>
    <w:p w:rsidR="00E56DE6" w:rsidRPr="004F006D" w:rsidRDefault="00E56DE6" w:rsidP="00E56DE6">
      <w:pPr>
        <w:pStyle w:val="25"/>
        <w:numPr>
          <w:ilvl w:val="0"/>
          <w:numId w:val="1"/>
        </w:numPr>
        <w:ind w:left="4820" w:hanging="283"/>
        <w:jc w:val="left"/>
        <w:rPr>
          <w:rFonts w:asciiTheme="minorHAnsi" w:hAnsiTheme="minorHAnsi"/>
          <w:b/>
          <w:color w:val="943634" w:themeColor="accent2" w:themeShade="BF"/>
          <w:sz w:val="24"/>
          <w:szCs w:val="22"/>
        </w:rPr>
      </w:pPr>
      <w:r w:rsidRPr="004F006D"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  <w:t>ТЕСТИРОВАНИЕ ПРОГРАММНОГО ОБЕСПЕЧЕНИЯ</w:t>
      </w:r>
    </w:p>
    <w:p w:rsidR="00E56DE6" w:rsidRDefault="00E56DE6" w:rsidP="00E56DE6">
      <w:pPr>
        <w:pStyle w:val="25"/>
        <w:ind w:left="4820" w:firstLine="0"/>
        <w:jc w:val="left"/>
        <w:rPr>
          <w:b/>
          <w:sz w:val="24"/>
        </w:rPr>
      </w:pPr>
      <w:r w:rsidRPr="004F006D">
        <w:rPr>
          <w:b/>
          <w:sz w:val="24"/>
        </w:rPr>
        <w:t xml:space="preserve">квалификация – </w:t>
      </w:r>
      <w:proofErr w:type="spellStart"/>
      <w:r w:rsidRPr="004F006D">
        <w:rPr>
          <w:b/>
          <w:sz w:val="24"/>
        </w:rPr>
        <w:t>тестировщик</w:t>
      </w:r>
      <w:proofErr w:type="spellEnd"/>
    </w:p>
    <w:p w:rsidR="00E56DE6" w:rsidRPr="00E56DE6" w:rsidRDefault="00E56DE6" w:rsidP="00E56DE6">
      <w:pPr>
        <w:pStyle w:val="25"/>
        <w:ind w:left="4820" w:firstLine="0"/>
        <w:jc w:val="left"/>
        <w:rPr>
          <w:b/>
          <w:sz w:val="4"/>
        </w:rPr>
      </w:pPr>
    </w:p>
    <w:p w:rsidR="00E56DE6" w:rsidRPr="004F006D" w:rsidRDefault="00E56DE6" w:rsidP="00E56DE6">
      <w:pPr>
        <w:pStyle w:val="25"/>
        <w:ind w:left="4820" w:hanging="283"/>
        <w:jc w:val="left"/>
        <w:rPr>
          <w:rFonts w:asciiTheme="minorHAnsi" w:hAnsiTheme="minorHAnsi"/>
          <w:b/>
          <w:color w:val="943634" w:themeColor="accent2" w:themeShade="BF"/>
          <w:sz w:val="6"/>
          <w:szCs w:val="22"/>
        </w:rPr>
      </w:pPr>
    </w:p>
    <w:p w:rsidR="00E56DE6" w:rsidRPr="004F006D" w:rsidRDefault="00E56DE6" w:rsidP="00E56DE6">
      <w:pPr>
        <w:pStyle w:val="a3"/>
        <w:numPr>
          <w:ilvl w:val="0"/>
          <w:numId w:val="1"/>
        </w:numPr>
        <w:spacing w:after="0" w:line="240" w:lineRule="auto"/>
        <w:ind w:left="4820" w:hanging="283"/>
        <w:rPr>
          <w:color w:val="943634" w:themeColor="accent2" w:themeShade="BF"/>
          <w:sz w:val="24"/>
        </w:rPr>
      </w:pPr>
      <w:r w:rsidRPr="004F006D">
        <w:rPr>
          <w:b/>
          <w:color w:val="943634" w:themeColor="accent2" w:themeShade="BF"/>
          <w:sz w:val="24"/>
        </w:rPr>
        <w:t>СЕТИ ТЕЛЕКОММУНИКАЦИЙ</w:t>
      </w:r>
    </w:p>
    <w:p w:rsidR="00E56DE6" w:rsidRDefault="00E56DE6" w:rsidP="00E56DE6">
      <w:pPr>
        <w:spacing w:after="0" w:line="240" w:lineRule="auto"/>
        <w:ind w:left="4820"/>
        <w:rPr>
          <w:b/>
          <w:color w:val="0F243E" w:themeColor="text2" w:themeShade="80"/>
          <w:sz w:val="24"/>
          <w:lang w:val="en-US"/>
        </w:rPr>
      </w:pPr>
      <w:r w:rsidRPr="004F006D">
        <w:rPr>
          <w:b/>
          <w:color w:val="0F243E" w:themeColor="text2" w:themeShade="80"/>
          <w:sz w:val="24"/>
        </w:rPr>
        <w:t xml:space="preserve">специализация: </w:t>
      </w:r>
    </w:p>
    <w:p w:rsidR="00E56DE6" w:rsidRPr="00E56DE6" w:rsidRDefault="00E56DE6" w:rsidP="00E56DE6">
      <w:pPr>
        <w:spacing w:after="0" w:line="240" w:lineRule="auto"/>
        <w:ind w:left="4820"/>
        <w:rPr>
          <w:b/>
          <w:color w:val="0F243E" w:themeColor="text2" w:themeShade="80"/>
          <w:sz w:val="20"/>
        </w:rPr>
      </w:pPr>
      <w:r w:rsidRPr="004F006D">
        <w:rPr>
          <w:b/>
          <w:color w:val="0F243E" w:themeColor="text2" w:themeShade="80"/>
          <w:sz w:val="24"/>
        </w:rPr>
        <w:t xml:space="preserve">- </w:t>
      </w:r>
      <w:r w:rsidRPr="004F006D">
        <w:rPr>
          <w:b/>
          <w:color w:val="0F243E" w:themeColor="text2" w:themeShade="80"/>
          <w:sz w:val="20"/>
        </w:rPr>
        <w:t xml:space="preserve">ТЕХНИЧЕСКАЯ ЭКСПЛУАТАЦИЯ СЕТЕЙ </w:t>
      </w:r>
      <w:r w:rsidRPr="00E56DE6">
        <w:rPr>
          <w:b/>
          <w:color w:val="0F243E" w:themeColor="text2" w:themeShade="80"/>
          <w:sz w:val="24"/>
        </w:rPr>
        <w:t xml:space="preserve"> </w:t>
      </w:r>
      <w:r w:rsidRPr="004F006D">
        <w:rPr>
          <w:b/>
          <w:color w:val="0F243E" w:themeColor="text2" w:themeShade="80"/>
          <w:sz w:val="20"/>
        </w:rPr>
        <w:t>ТЕЛЕКОММУНИКАЦИЙ</w:t>
      </w:r>
    </w:p>
    <w:p w:rsidR="00E56DE6" w:rsidRPr="000B4A2C" w:rsidRDefault="00E56DE6" w:rsidP="00E56DE6">
      <w:pPr>
        <w:spacing w:after="0" w:line="240" w:lineRule="auto"/>
        <w:ind w:left="4820" w:hanging="283"/>
        <w:rPr>
          <w:b/>
          <w:color w:val="0F243E" w:themeColor="text2" w:themeShade="80"/>
          <w:sz w:val="20"/>
        </w:rPr>
      </w:pPr>
      <w:r w:rsidRPr="00E56DE6">
        <w:rPr>
          <w:b/>
          <w:color w:val="0F243E" w:themeColor="text2" w:themeShade="80"/>
          <w:sz w:val="24"/>
        </w:rPr>
        <w:t xml:space="preserve">     </w:t>
      </w:r>
      <w:r w:rsidRPr="004F006D">
        <w:rPr>
          <w:b/>
          <w:color w:val="0F243E" w:themeColor="text2" w:themeShade="80"/>
          <w:sz w:val="24"/>
        </w:rPr>
        <w:t xml:space="preserve"> - </w:t>
      </w:r>
      <w:r w:rsidRPr="004F006D">
        <w:rPr>
          <w:b/>
          <w:color w:val="0F243E" w:themeColor="text2" w:themeShade="80"/>
          <w:sz w:val="20"/>
        </w:rPr>
        <w:t>ПРОГРАММНОЕ ОБЕСПЕЧЕНИЕ СЕТЕЙ ТЕЛЕКОММУНИКАЦИЙ</w:t>
      </w:r>
    </w:p>
    <w:p w:rsidR="00E56DE6" w:rsidRDefault="00E56DE6" w:rsidP="00E56DE6">
      <w:pPr>
        <w:pStyle w:val="25"/>
        <w:ind w:left="4820" w:firstLine="0"/>
        <w:jc w:val="left"/>
        <w:rPr>
          <w:b/>
          <w:sz w:val="24"/>
        </w:rPr>
      </w:pPr>
      <w:r w:rsidRPr="004F006D">
        <w:rPr>
          <w:b/>
          <w:sz w:val="24"/>
        </w:rPr>
        <w:t>квалификация – техник по телекоммуникациям</w:t>
      </w:r>
    </w:p>
    <w:p w:rsidR="00E56DE6" w:rsidRPr="004F006D" w:rsidRDefault="00E56DE6" w:rsidP="00E56DE6">
      <w:pPr>
        <w:pStyle w:val="25"/>
        <w:ind w:left="709" w:firstLine="0"/>
        <w:jc w:val="left"/>
        <w:rPr>
          <w:color w:val="943634" w:themeColor="accent2" w:themeShade="BF"/>
          <w:sz w:val="6"/>
        </w:rPr>
      </w:pPr>
    </w:p>
    <w:p w:rsidR="00E56DE6" w:rsidRPr="000B4A2C" w:rsidRDefault="00AB4102" w:rsidP="00E56DE6">
      <w:pPr>
        <w:pStyle w:val="25"/>
        <w:numPr>
          <w:ilvl w:val="0"/>
          <w:numId w:val="1"/>
        </w:numPr>
        <w:ind w:left="709"/>
        <w:jc w:val="left"/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</w:pPr>
      <w:r>
        <w:rPr>
          <w:rFonts w:asciiTheme="minorHAnsi" w:hAnsiTheme="minorHAnsi"/>
          <w:b/>
          <w:bCs/>
          <w:noProof/>
          <w:color w:val="943634" w:themeColor="accent2" w:themeShade="BF"/>
          <w:sz w:val="24"/>
          <w:szCs w:val="22"/>
        </w:rPr>
        <w:pict>
          <v:rect id="_x0000_s1028" style="position:absolute;left:0;text-align:left;margin-left:419.3pt;margin-top:14.25pt;width:102.05pt;height:54.7pt;z-index:251669504;v-text-anchor:middle" filled="f" fillcolor="#f4f4f4" stroked="f" strokeweight=".25pt">
            <v:textbox style="mso-next-textbox:#_x0000_s1028">
              <w:txbxContent>
                <w:p w:rsidR="00AB4102" w:rsidRPr="00C71B02" w:rsidRDefault="00AB4102" w:rsidP="00AB4102">
                  <w:pPr>
                    <w:pStyle w:val="24"/>
                    <w:ind w:firstLine="0"/>
                    <w:jc w:val="center"/>
                    <w:rPr>
                      <w:iCs/>
                      <w:sz w:val="16"/>
                      <w:szCs w:val="22"/>
                    </w:rPr>
                  </w:pPr>
                  <w:r w:rsidRPr="00C71B02">
                    <w:rPr>
                      <w:sz w:val="16"/>
                      <w:szCs w:val="20"/>
                    </w:rPr>
                    <w:t xml:space="preserve">Отсканируйте </w:t>
                  </w:r>
                  <w:r w:rsidRPr="00C71B02">
                    <w:rPr>
                      <w:sz w:val="16"/>
                      <w:szCs w:val="20"/>
                      <w:lang w:val="en-US"/>
                    </w:rPr>
                    <w:t>QR</w:t>
                  </w:r>
                  <w:r w:rsidRPr="00C71B02">
                    <w:rPr>
                      <w:sz w:val="16"/>
                      <w:szCs w:val="20"/>
                    </w:rPr>
                    <w:t>-код, чтобы</w:t>
                  </w:r>
                  <w:r w:rsidRPr="00C71B02">
                    <w:rPr>
                      <w:sz w:val="16"/>
                    </w:rPr>
                    <w:t xml:space="preserve"> </w:t>
                  </w:r>
                  <w:r w:rsidRPr="00C71B02">
                    <w:rPr>
                      <w:iCs/>
                      <w:sz w:val="16"/>
                      <w:szCs w:val="22"/>
                    </w:rPr>
                    <w:t xml:space="preserve">присоединиться </w:t>
                  </w:r>
                </w:p>
                <w:p w:rsidR="00AB4102" w:rsidRDefault="00AB4102" w:rsidP="00AB4102">
                  <w:pPr>
                    <w:pStyle w:val="24"/>
                    <w:ind w:firstLine="0"/>
                    <w:jc w:val="center"/>
                    <w:rPr>
                      <w:iCs/>
                      <w:sz w:val="16"/>
                      <w:szCs w:val="22"/>
                    </w:rPr>
                  </w:pPr>
                  <w:r w:rsidRPr="00C71B02">
                    <w:rPr>
                      <w:iCs/>
                      <w:sz w:val="16"/>
                      <w:szCs w:val="22"/>
                    </w:rPr>
                    <w:t xml:space="preserve">к сообществу </w:t>
                  </w:r>
                </w:p>
                <w:p w:rsidR="00AB4102" w:rsidRPr="00C71B02" w:rsidRDefault="00AB4102" w:rsidP="00AB4102">
                  <w:pPr>
                    <w:pStyle w:val="24"/>
                    <w:ind w:firstLine="0"/>
                    <w:jc w:val="center"/>
                    <w:rPr>
                      <w:b/>
                      <w:iCs/>
                      <w:sz w:val="16"/>
                      <w:szCs w:val="22"/>
                    </w:rPr>
                  </w:pPr>
                  <w:r w:rsidRPr="00C71B02">
                    <w:rPr>
                      <w:b/>
                      <w:iCs/>
                      <w:sz w:val="16"/>
                      <w:szCs w:val="22"/>
                    </w:rPr>
                    <w:t xml:space="preserve">Абитуриент </w:t>
                  </w:r>
                </w:p>
                <w:p w:rsidR="00AB4102" w:rsidRPr="00C71B02" w:rsidRDefault="00AB4102" w:rsidP="00AB4102">
                  <w:pPr>
                    <w:pStyle w:val="24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C71B02">
                    <w:rPr>
                      <w:b/>
                      <w:iCs/>
                      <w:sz w:val="16"/>
                      <w:szCs w:val="22"/>
                    </w:rPr>
                    <w:t>Академии связи 2022</w:t>
                  </w:r>
                </w:p>
                <w:p w:rsidR="00AB4102" w:rsidRPr="004C2C21" w:rsidRDefault="00AB4102" w:rsidP="00AB4102">
                  <w:pPr>
                    <w:rPr>
                      <w:sz w:val="18"/>
                    </w:rPr>
                  </w:pPr>
                </w:p>
              </w:txbxContent>
            </v:textbox>
          </v:rect>
        </w:pict>
      </w:r>
      <w:r w:rsidR="00E56DE6" w:rsidRPr="000B4A2C"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  <w:t>ИНФОРМАЦИОННЫЕ КАБЕЛЬНЫЕ СЕТИ</w:t>
      </w:r>
    </w:p>
    <w:p w:rsidR="00E56DE6" w:rsidRDefault="00E56DE6" w:rsidP="00E56DE6">
      <w:pPr>
        <w:pStyle w:val="25"/>
        <w:ind w:left="709" w:firstLine="0"/>
        <w:jc w:val="left"/>
        <w:rPr>
          <w:b/>
          <w:sz w:val="24"/>
        </w:rPr>
      </w:pPr>
      <w:r w:rsidRPr="004F006D">
        <w:rPr>
          <w:b/>
          <w:sz w:val="24"/>
        </w:rPr>
        <w:t>квалификация – техник по телекоммуникациям</w:t>
      </w:r>
    </w:p>
    <w:p w:rsidR="00E56DE6" w:rsidRPr="000324B4" w:rsidRDefault="00E56DE6" w:rsidP="00E56DE6">
      <w:pPr>
        <w:pStyle w:val="25"/>
        <w:ind w:left="709" w:firstLine="0"/>
        <w:jc w:val="left"/>
        <w:rPr>
          <w:b/>
          <w:sz w:val="4"/>
        </w:rPr>
      </w:pPr>
    </w:p>
    <w:p w:rsidR="00E56DE6" w:rsidRPr="000324B4" w:rsidRDefault="00E56DE6" w:rsidP="00E56DE6">
      <w:pPr>
        <w:pStyle w:val="25"/>
        <w:ind w:left="709" w:firstLine="0"/>
        <w:jc w:val="left"/>
        <w:rPr>
          <w:rFonts w:asciiTheme="minorHAnsi" w:hAnsiTheme="minorHAnsi"/>
          <w:b/>
          <w:bCs/>
          <w:color w:val="943634" w:themeColor="accent2" w:themeShade="BF"/>
          <w:sz w:val="6"/>
          <w:szCs w:val="22"/>
        </w:rPr>
      </w:pPr>
    </w:p>
    <w:p w:rsidR="00E56DE6" w:rsidRPr="004F006D" w:rsidRDefault="00E56DE6" w:rsidP="00E56DE6">
      <w:pPr>
        <w:pStyle w:val="25"/>
        <w:numPr>
          <w:ilvl w:val="0"/>
          <w:numId w:val="1"/>
        </w:numPr>
        <w:ind w:left="709"/>
        <w:jc w:val="left"/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</w:pPr>
      <w:r w:rsidRPr="004F006D"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  <w:t>СИСТЕМЫ РАДИОСВЯЗИ, РАДИОВЕЩАНИЯ И ТЕЛЕВИДЕНИЯ</w:t>
      </w:r>
    </w:p>
    <w:p w:rsidR="00E56DE6" w:rsidRPr="004F006D" w:rsidRDefault="00E56DE6" w:rsidP="00E56DE6">
      <w:pPr>
        <w:pStyle w:val="25"/>
        <w:ind w:left="709" w:firstLine="0"/>
        <w:jc w:val="left"/>
        <w:rPr>
          <w:rFonts w:asciiTheme="minorHAnsi" w:hAnsiTheme="minorHAnsi"/>
          <w:b/>
          <w:bCs/>
          <w:color w:val="943634" w:themeColor="accent2" w:themeShade="BF"/>
          <w:szCs w:val="22"/>
        </w:rPr>
      </w:pPr>
      <w:r w:rsidRPr="004F006D">
        <w:rPr>
          <w:rFonts w:asciiTheme="minorHAnsi" w:hAnsiTheme="minorHAnsi"/>
          <w:b/>
          <w:color w:val="0F243E" w:themeColor="text2" w:themeShade="80"/>
          <w:sz w:val="24"/>
        </w:rPr>
        <w:t>специализация:</w:t>
      </w:r>
      <w:r w:rsidRPr="004F006D">
        <w:rPr>
          <w:rFonts w:asciiTheme="minorHAnsi" w:hAnsiTheme="minorHAnsi"/>
          <w:color w:val="0F243E" w:themeColor="text2" w:themeShade="80"/>
          <w:sz w:val="24"/>
        </w:rPr>
        <w:t xml:space="preserve">  </w:t>
      </w:r>
      <w:r w:rsidRPr="004F006D">
        <w:rPr>
          <w:rFonts w:asciiTheme="minorHAnsi" w:hAnsiTheme="minorHAnsi"/>
          <w:b/>
          <w:color w:val="0F243E" w:themeColor="text2" w:themeShade="80"/>
          <w:sz w:val="20"/>
        </w:rPr>
        <w:t>РАДИОСИСТЕМЫ ОХРАНЫ И ТЕЛЕНАБЛЮДЕНИЯ</w:t>
      </w:r>
    </w:p>
    <w:p w:rsidR="00E56DE6" w:rsidRPr="000324B4" w:rsidRDefault="00E56DE6" w:rsidP="000324B4">
      <w:pPr>
        <w:pStyle w:val="25"/>
        <w:ind w:left="709" w:firstLine="0"/>
        <w:jc w:val="left"/>
        <w:rPr>
          <w:b/>
          <w:sz w:val="24"/>
        </w:rPr>
      </w:pPr>
      <w:r w:rsidRPr="004F006D">
        <w:rPr>
          <w:b/>
          <w:sz w:val="24"/>
        </w:rPr>
        <w:t>квалификация – техник по телекоммуникациям</w:t>
      </w:r>
    </w:p>
    <w:p w:rsidR="00E56DE6" w:rsidRDefault="000324B4" w:rsidP="00E56DE6">
      <w:pPr>
        <w:spacing w:after="0" w:line="240" w:lineRule="auto"/>
        <w:rPr>
          <w:b/>
          <w:i/>
          <w:sz w:val="24"/>
          <w:szCs w:val="14"/>
          <w:lang w:val="en-US"/>
        </w:rPr>
      </w:pPr>
      <w:r>
        <w:rPr>
          <w:b/>
          <w:i/>
          <w:noProof/>
          <w:sz w:val="24"/>
          <w:szCs w:val="1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5448935</wp:posOffset>
            </wp:positionH>
            <wp:positionV relativeFrom="paragraph">
              <wp:posOffset>25400</wp:posOffset>
            </wp:positionV>
            <wp:extent cx="904875" cy="88582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4B4" w:rsidRPr="00982243" w:rsidRDefault="000324B4" w:rsidP="000324B4">
      <w:pPr>
        <w:spacing w:after="0" w:line="240" w:lineRule="auto"/>
        <w:ind w:firstLine="708"/>
        <w:rPr>
          <w:b/>
          <w:i/>
          <w:color w:val="5F497A" w:themeColor="accent4" w:themeShade="BF"/>
        </w:rPr>
      </w:pPr>
      <w:r w:rsidRPr="00982243">
        <w:rPr>
          <w:b/>
          <w:i/>
          <w:color w:val="5F497A" w:themeColor="accent4" w:themeShade="BF"/>
        </w:rPr>
        <w:t xml:space="preserve">Приглашаем вступить в сообщество </w:t>
      </w:r>
      <w:r w:rsidRPr="00982243">
        <w:rPr>
          <w:b/>
          <w:i/>
          <w:color w:val="5F497A" w:themeColor="accent4" w:themeShade="BF"/>
          <w:u w:val="single"/>
        </w:rPr>
        <w:t>«Абитуриент Академии Связи 2022»</w:t>
      </w:r>
    </w:p>
    <w:p w:rsidR="000324B4" w:rsidRDefault="000324B4" w:rsidP="000324B4">
      <w:pPr>
        <w:spacing w:after="0" w:line="240" w:lineRule="auto"/>
        <w:ind w:firstLine="708"/>
        <w:rPr>
          <w:b/>
          <w:i/>
          <w:color w:val="5F497A" w:themeColor="accent4" w:themeShade="BF"/>
          <w:sz w:val="18"/>
          <w:szCs w:val="18"/>
        </w:rPr>
      </w:pPr>
      <w:r w:rsidRPr="00982243">
        <w:rPr>
          <w:b/>
          <w:i/>
          <w:color w:val="5F497A" w:themeColor="accent4" w:themeShade="BF"/>
          <w:sz w:val="18"/>
          <w:szCs w:val="18"/>
        </w:rPr>
        <w:t>ПОЛНОЕ ИНФОРМАЦИОННОЕ СОПРОВОЖДЕНИЕ И КОНСУЛЬТАЦИ</w:t>
      </w:r>
      <w:r>
        <w:rPr>
          <w:b/>
          <w:i/>
          <w:color w:val="5F497A" w:themeColor="accent4" w:themeShade="BF"/>
          <w:sz w:val="18"/>
          <w:szCs w:val="18"/>
        </w:rPr>
        <w:t xml:space="preserve">И </w:t>
      </w:r>
    </w:p>
    <w:p w:rsidR="000324B4" w:rsidRPr="00982243" w:rsidRDefault="000324B4" w:rsidP="000324B4">
      <w:pPr>
        <w:spacing w:after="0" w:line="240" w:lineRule="auto"/>
        <w:ind w:firstLine="708"/>
        <w:rPr>
          <w:b/>
          <w:i/>
          <w:color w:val="5F497A" w:themeColor="accent4" w:themeShade="BF"/>
          <w:sz w:val="18"/>
          <w:szCs w:val="18"/>
        </w:rPr>
      </w:pPr>
      <w:r>
        <w:rPr>
          <w:b/>
          <w:i/>
          <w:color w:val="5F497A" w:themeColor="accent4" w:themeShade="BF"/>
          <w:sz w:val="18"/>
          <w:szCs w:val="18"/>
        </w:rPr>
        <w:t>СПЕЦИАЛИСТОВ ПРИЕМНОЙ КОМИССИ</w:t>
      </w:r>
      <w:r w:rsidRPr="00982243">
        <w:rPr>
          <w:b/>
          <w:i/>
          <w:color w:val="5F497A" w:themeColor="accent4" w:themeShade="BF"/>
          <w:sz w:val="18"/>
          <w:szCs w:val="18"/>
        </w:rPr>
        <w:t xml:space="preserve">И </w:t>
      </w:r>
    </w:p>
    <w:p w:rsidR="000324B4" w:rsidRPr="00982243" w:rsidRDefault="000324B4" w:rsidP="000324B4">
      <w:pPr>
        <w:spacing w:after="0" w:line="240" w:lineRule="auto"/>
        <w:ind w:firstLine="708"/>
        <w:rPr>
          <w:b/>
          <w:i/>
          <w:color w:val="5F497A" w:themeColor="accent4" w:themeShade="BF"/>
          <w:sz w:val="18"/>
          <w:szCs w:val="18"/>
        </w:rPr>
      </w:pPr>
      <w:r w:rsidRPr="00982243">
        <w:rPr>
          <w:b/>
          <w:i/>
          <w:noProof/>
          <w:color w:val="5F497A" w:themeColor="accent4" w:themeShade="BF"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327807</wp:posOffset>
            </wp:positionH>
            <wp:positionV relativeFrom="paragraph">
              <wp:posOffset>4708776</wp:posOffset>
            </wp:positionV>
            <wp:extent cx="1586466" cy="1190847"/>
            <wp:effectExtent l="19050" t="0" r="0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95" t="27474" r="45571" b="3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6" cy="11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2243">
        <w:rPr>
          <w:b/>
          <w:i/>
          <w:color w:val="5F497A" w:themeColor="accent4" w:themeShade="BF"/>
          <w:sz w:val="18"/>
          <w:szCs w:val="18"/>
        </w:rPr>
        <w:t>УО «БЕЛОРУССКАЯ ГОСУДАРСТВЕННАЯ АКАДЕМИЯ СВЯЗИ»!</w:t>
      </w:r>
    </w:p>
    <w:p w:rsidR="00E56DE6" w:rsidRPr="000324B4" w:rsidRDefault="00E56DE6" w:rsidP="00E56DE6">
      <w:pPr>
        <w:spacing w:after="0" w:line="240" w:lineRule="auto"/>
        <w:rPr>
          <w:b/>
          <w:i/>
          <w:sz w:val="24"/>
          <w:szCs w:val="14"/>
        </w:rPr>
      </w:pPr>
    </w:p>
    <w:p w:rsidR="00E56DE6" w:rsidRPr="00E56DE6" w:rsidRDefault="00E56DE6" w:rsidP="00E56DE6">
      <w:pPr>
        <w:spacing w:after="0" w:line="240" w:lineRule="auto"/>
        <w:jc w:val="center"/>
        <w:rPr>
          <w:b/>
          <w:i/>
          <w:sz w:val="28"/>
          <w:szCs w:val="14"/>
        </w:rPr>
      </w:pPr>
      <w:r w:rsidRPr="00E56DE6">
        <w:rPr>
          <w:b/>
          <w:i/>
          <w:sz w:val="28"/>
          <w:szCs w:val="14"/>
        </w:rPr>
        <w:t xml:space="preserve">ВЫСПУСКНИКУ </w:t>
      </w:r>
      <w:r w:rsidRPr="00E56DE6">
        <w:rPr>
          <w:b/>
          <w:i/>
          <w:color w:val="FF0000"/>
          <w:sz w:val="28"/>
          <w:szCs w:val="14"/>
        </w:rPr>
        <w:t>11 классов</w:t>
      </w:r>
      <w:r w:rsidRPr="00E56DE6">
        <w:rPr>
          <w:b/>
          <w:i/>
          <w:sz w:val="28"/>
          <w:szCs w:val="14"/>
        </w:rPr>
        <w:t xml:space="preserve"> (дневная и заочная форма получения образования)</w:t>
      </w:r>
    </w:p>
    <w:p w:rsidR="00E56DE6" w:rsidRPr="00E56DE6" w:rsidRDefault="00E56DE6" w:rsidP="00E56DE6">
      <w:pPr>
        <w:spacing w:after="0" w:line="240" w:lineRule="auto"/>
        <w:jc w:val="center"/>
        <w:rPr>
          <w:b/>
          <w:i/>
          <w:color w:val="FF0000"/>
          <w:sz w:val="14"/>
          <w:szCs w:val="14"/>
          <w:u w:val="single"/>
        </w:rPr>
      </w:pPr>
    </w:p>
    <w:p w:rsidR="00E56DE6" w:rsidRPr="00E56DE6" w:rsidRDefault="00E56DE6" w:rsidP="00E56DE6">
      <w:pPr>
        <w:spacing w:after="0" w:line="240" w:lineRule="auto"/>
        <w:jc w:val="center"/>
        <w:rPr>
          <w:b/>
          <w:i/>
          <w:color w:val="FF0000"/>
          <w:sz w:val="28"/>
          <w:szCs w:val="14"/>
          <w:u w:val="single"/>
        </w:rPr>
      </w:pPr>
      <w:r>
        <w:rPr>
          <w:b/>
          <w:i/>
          <w:noProof/>
          <w:color w:val="FF0000"/>
          <w:sz w:val="28"/>
          <w:szCs w:val="1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5448935</wp:posOffset>
            </wp:positionH>
            <wp:positionV relativeFrom="paragraph">
              <wp:posOffset>168275</wp:posOffset>
            </wp:positionV>
            <wp:extent cx="1638300" cy="1247775"/>
            <wp:effectExtent l="19050" t="0" r="0" b="0"/>
            <wp:wrapNone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95" t="27474" r="45571" b="3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DE6">
        <w:rPr>
          <w:b/>
          <w:i/>
          <w:color w:val="FF0000"/>
          <w:sz w:val="28"/>
          <w:szCs w:val="14"/>
          <w:u w:val="single"/>
        </w:rPr>
        <w:t>!!! КОНКУРС    АТТЕСТАТОВ   НА   ВСЕ   СПЕЦИАЛЬНОСТИ</w:t>
      </w:r>
      <w:proofErr w:type="gramStart"/>
      <w:r w:rsidRPr="00E56DE6">
        <w:rPr>
          <w:b/>
          <w:i/>
          <w:color w:val="FF0000"/>
          <w:sz w:val="28"/>
          <w:szCs w:val="14"/>
          <w:u w:val="single"/>
        </w:rPr>
        <w:t xml:space="preserve"> !</w:t>
      </w:r>
      <w:proofErr w:type="gramEnd"/>
      <w:r w:rsidRPr="00E56DE6">
        <w:rPr>
          <w:b/>
          <w:i/>
          <w:color w:val="FF0000"/>
          <w:sz w:val="28"/>
          <w:szCs w:val="14"/>
          <w:u w:val="single"/>
        </w:rPr>
        <w:t>!!</w:t>
      </w:r>
    </w:p>
    <w:p w:rsidR="00E56DE6" w:rsidRPr="00E56DE6" w:rsidRDefault="00E56DE6" w:rsidP="00E56DE6">
      <w:pPr>
        <w:spacing w:after="0" w:line="240" w:lineRule="auto"/>
        <w:rPr>
          <w:b/>
          <w:i/>
          <w:sz w:val="24"/>
          <w:szCs w:val="14"/>
        </w:rPr>
      </w:pPr>
    </w:p>
    <w:p w:rsidR="00E56DE6" w:rsidRPr="004F006D" w:rsidRDefault="00E56DE6" w:rsidP="00E56DE6">
      <w:pPr>
        <w:pStyle w:val="a3"/>
        <w:numPr>
          <w:ilvl w:val="0"/>
          <w:numId w:val="2"/>
        </w:numPr>
        <w:spacing w:after="0" w:line="240" w:lineRule="auto"/>
        <w:ind w:left="426"/>
        <w:rPr>
          <w:color w:val="943634" w:themeColor="accent2" w:themeShade="BF"/>
          <w:sz w:val="24"/>
        </w:rPr>
      </w:pPr>
      <w:r w:rsidRPr="004F006D">
        <w:rPr>
          <w:b/>
          <w:color w:val="943634" w:themeColor="accent2" w:themeShade="BF"/>
          <w:sz w:val="24"/>
        </w:rPr>
        <w:t>СЕТИ ТЕЛЕКОММУНИКАЦИЙ</w:t>
      </w:r>
    </w:p>
    <w:p w:rsidR="00E56DE6" w:rsidRPr="004F006D" w:rsidRDefault="00E56DE6" w:rsidP="00E56DE6">
      <w:pPr>
        <w:spacing w:after="0" w:line="240" w:lineRule="auto"/>
        <w:ind w:left="357"/>
        <w:rPr>
          <w:color w:val="0F243E" w:themeColor="text2" w:themeShade="80"/>
          <w:sz w:val="24"/>
        </w:rPr>
      </w:pPr>
      <w:r w:rsidRPr="004F006D">
        <w:rPr>
          <w:b/>
          <w:color w:val="0F243E" w:themeColor="text2" w:themeShade="80"/>
        </w:rPr>
        <w:t xml:space="preserve"> </w:t>
      </w:r>
      <w:r w:rsidRPr="004F006D">
        <w:rPr>
          <w:b/>
          <w:color w:val="0F243E" w:themeColor="text2" w:themeShade="80"/>
          <w:sz w:val="24"/>
        </w:rPr>
        <w:t xml:space="preserve">специализация: </w:t>
      </w:r>
      <w:r w:rsidR="00802BCA" w:rsidRPr="00F87218">
        <w:rPr>
          <w:color w:val="0F243E" w:themeColor="text2" w:themeShade="80"/>
          <w:sz w:val="24"/>
        </w:rPr>
        <w:t>-</w:t>
      </w:r>
      <w:r w:rsidRPr="004F006D">
        <w:rPr>
          <w:b/>
          <w:color w:val="0F243E" w:themeColor="text2" w:themeShade="80"/>
          <w:sz w:val="24"/>
        </w:rPr>
        <w:t xml:space="preserve"> </w:t>
      </w:r>
      <w:r w:rsidRPr="004F006D">
        <w:rPr>
          <w:b/>
          <w:color w:val="0F243E" w:themeColor="text2" w:themeShade="80"/>
          <w:sz w:val="20"/>
        </w:rPr>
        <w:t>ТЕХНИЧЕСКАЯ ЭКСПЛУАТАЦИЯ СЕТЕЙ ТЕЛЕКОММУНИКАЦИЙ</w:t>
      </w:r>
    </w:p>
    <w:p w:rsidR="00E56DE6" w:rsidRPr="000B4A2C" w:rsidRDefault="00E56DE6" w:rsidP="00E56DE6">
      <w:pPr>
        <w:spacing w:after="0" w:line="240" w:lineRule="auto"/>
        <w:ind w:left="357"/>
        <w:rPr>
          <w:b/>
          <w:color w:val="0F243E" w:themeColor="text2" w:themeShade="80"/>
          <w:sz w:val="20"/>
          <w:lang w:val="en-US"/>
        </w:rPr>
      </w:pPr>
      <w:r w:rsidRPr="004F006D">
        <w:rPr>
          <w:color w:val="0F243E" w:themeColor="text2" w:themeShade="80"/>
          <w:sz w:val="24"/>
        </w:rPr>
        <w:tab/>
      </w:r>
      <w:r w:rsidRPr="004F006D">
        <w:rPr>
          <w:color w:val="0F243E" w:themeColor="text2" w:themeShade="80"/>
          <w:sz w:val="24"/>
        </w:rPr>
        <w:tab/>
        <w:t xml:space="preserve">             - </w:t>
      </w:r>
      <w:r w:rsidRPr="004F006D">
        <w:rPr>
          <w:b/>
          <w:color w:val="0F243E" w:themeColor="text2" w:themeShade="80"/>
          <w:sz w:val="20"/>
        </w:rPr>
        <w:t>ПРОГРАММНОЕ ОБЕСПЕЧЕНИЕ СЕТЕЙ ТЕЛЕКОММУНИКАЦИЙ</w:t>
      </w:r>
    </w:p>
    <w:p w:rsidR="00E56DE6" w:rsidRDefault="00E56DE6" w:rsidP="00E56DE6">
      <w:pPr>
        <w:pStyle w:val="25"/>
        <w:ind w:firstLine="426"/>
        <w:jc w:val="left"/>
        <w:rPr>
          <w:b/>
          <w:sz w:val="24"/>
        </w:rPr>
      </w:pPr>
      <w:r w:rsidRPr="004F006D">
        <w:rPr>
          <w:b/>
          <w:sz w:val="24"/>
        </w:rPr>
        <w:t>квалификация – техник по телекоммуникациям</w:t>
      </w:r>
    </w:p>
    <w:p w:rsidR="00E56DE6" w:rsidRPr="00E56DE6" w:rsidRDefault="00E56DE6" w:rsidP="00E56DE6">
      <w:pPr>
        <w:pStyle w:val="25"/>
        <w:ind w:firstLine="426"/>
        <w:jc w:val="left"/>
        <w:rPr>
          <w:b/>
          <w:sz w:val="12"/>
        </w:rPr>
      </w:pPr>
    </w:p>
    <w:p w:rsidR="00E56DE6" w:rsidRPr="004F006D" w:rsidRDefault="00E56DE6" w:rsidP="00E56DE6">
      <w:pPr>
        <w:pStyle w:val="25"/>
        <w:ind w:firstLine="426"/>
        <w:jc w:val="left"/>
        <w:rPr>
          <w:color w:val="943634" w:themeColor="accent2" w:themeShade="BF"/>
          <w:sz w:val="6"/>
        </w:rPr>
      </w:pPr>
    </w:p>
    <w:p w:rsidR="00E56DE6" w:rsidRDefault="00E56DE6" w:rsidP="00E56DE6">
      <w:pPr>
        <w:pStyle w:val="25"/>
        <w:numPr>
          <w:ilvl w:val="0"/>
          <w:numId w:val="2"/>
        </w:numPr>
        <w:ind w:left="426"/>
        <w:jc w:val="left"/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</w:pPr>
      <w:r w:rsidRPr="004F006D"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  <w:t>СИСТЕМЫ РАДИОСВЯЗИ, РАДИОВЕЩАНИЯ И ТЕЛЕВИДЕНИЯ</w:t>
      </w:r>
    </w:p>
    <w:p w:rsidR="00E56DE6" w:rsidRPr="004F006D" w:rsidRDefault="00E56DE6" w:rsidP="00E56DE6">
      <w:pPr>
        <w:pStyle w:val="25"/>
        <w:ind w:left="426" w:firstLine="0"/>
        <w:jc w:val="left"/>
        <w:rPr>
          <w:rFonts w:asciiTheme="minorHAnsi" w:hAnsiTheme="minorHAnsi"/>
          <w:b/>
          <w:bCs/>
          <w:color w:val="943634" w:themeColor="accent2" w:themeShade="BF"/>
          <w:sz w:val="24"/>
          <w:szCs w:val="22"/>
        </w:rPr>
      </w:pPr>
      <w:r w:rsidRPr="004F006D">
        <w:rPr>
          <w:rFonts w:asciiTheme="minorHAnsi" w:hAnsiTheme="minorHAnsi"/>
          <w:b/>
          <w:color w:val="0F243E" w:themeColor="text2" w:themeShade="80"/>
          <w:sz w:val="24"/>
        </w:rPr>
        <w:t>специализация:</w:t>
      </w:r>
      <w:r w:rsidRPr="004F006D">
        <w:rPr>
          <w:rFonts w:asciiTheme="minorHAnsi" w:hAnsiTheme="minorHAnsi"/>
          <w:color w:val="0F243E" w:themeColor="text2" w:themeShade="80"/>
        </w:rPr>
        <w:t xml:space="preserve"> </w:t>
      </w:r>
      <w:r w:rsidRPr="004F006D">
        <w:rPr>
          <w:rFonts w:asciiTheme="minorHAnsi" w:eastAsiaTheme="minorHAnsi" w:hAnsiTheme="minorHAnsi" w:cstheme="minorBidi"/>
          <w:b/>
          <w:color w:val="0F243E" w:themeColor="text2" w:themeShade="80"/>
          <w:sz w:val="20"/>
          <w:szCs w:val="22"/>
          <w:lang w:eastAsia="en-US"/>
        </w:rPr>
        <w:t>ТЕХНИЧЕСКАЯ</w:t>
      </w:r>
      <w:r w:rsidRPr="001E0810">
        <w:rPr>
          <w:rFonts w:asciiTheme="minorHAnsi" w:eastAsiaTheme="minorHAnsi" w:hAnsiTheme="minorHAnsi" w:cstheme="minorBidi"/>
          <w:b/>
          <w:color w:val="0F243E" w:themeColor="text2" w:themeShade="80"/>
          <w:sz w:val="20"/>
          <w:szCs w:val="22"/>
          <w:lang w:eastAsia="en-US"/>
        </w:rPr>
        <w:t xml:space="preserve"> ЭКСПЛУАТАЦИЯ СИСТЕМ РАДИОСВЯЗИ, РАДИОВЕЩАНИЯ И ТЕЛЕВИДЕНИЯ</w:t>
      </w:r>
    </w:p>
    <w:p w:rsidR="00E56DE6" w:rsidRDefault="00E56DE6" w:rsidP="00E56DE6">
      <w:pPr>
        <w:pStyle w:val="25"/>
        <w:ind w:firstLine="426"/>
        <w:jc w:val="left"/>
        <w:rPr>
          <w:b/>
          <w:sz w:val="24"/>
        </w:rPr>
      </w:pPr>
      <w:r w:rsidRPr="004F006D">
        <w:rPr>
          <w:b/>
          <w:sz w:val="24"/>
        </w:rPr>
        <w:t>квалификация – техник по телекоммуникациям</w:t>
      </w:r>
    </w:p>
    <w:p w:rsidR="00E56DE6" w:rsidRPr="00E56DE6" w:rsidRDefault="00E56DE6" w:rsidP="00E56DE6">
      <w:pPr>
        <w:pStyle w:val="25"/>
        <w:ind w:firstLine="426"/>
        <w:jc w:val="left"/>
        <w:rPr>
          <w:b/>
          <w:sz w:val="6"/>
        </w:rPr>
      </w:pPr>
    </w:p>
    <w:p w:rsidR="00E56DE6" w:rsidRPr="004F006D" w:rsidRDefault="00E56DE6" w:rsidP="00E56DE6">
      <w:pPr>
        <w:pStyle w:val="25"/>
        <w:ind w:firstLine="426"/>
        <w:jc w:val="left"/>
        <w:rPr>
          <w:rFonts w:asciiTheme="minorHAnsi" w:hAnsiTheme="minorHAnsi"/>
          <w:b/>
          <w:bCs/>
          <w:color w:val="943634" w:themeColor="accent2" w:themeShade="BF"/>
          <w:sz w:val="6"/>
          <w:szCs w:val="22"/>
        </w:rPr>
      </w:pPr>
    </w:p>
    <w:p w:rsidR="00E56DE6" w:rsidRPr="00F87218" w:rsidRDefault="00E56DE6" w:rsidP="00E56DE6">
      <w:pPr>
        <w:pStyle w:val="a3"/>
        <w:numPr>
          <w:ilvl w:val="0"/>
          <w:numId w:val="3"/>
        </w:numPr>
        <w:spacing w:after="0" w:line="240" w:lineRule="auto"/>
        <w:ind w:left="426"/>
        <w:rPr>
          <w:b/>
          <w:color w:val="0070C0"/>
          <w:sz w:val="28"/>
          <w:szCs w:val="24"/>
          <w:u w:val="single"/>
        </w:rPr>
      </w:pPr>
      <w:r w:rsidRPr="004F006D">
        <w:rPr>
          <w:b/>
          <w:color w:val="943634" w:themeColor="accent2" w:themeShade="BF"/>
          <w:sz w:val="24"/>
        </w:rPr>
        <w:t>ПОЧТОВАЯ СВЯЗЬ</w:t>
      </w:r>
    </w:p>
    <w:p w:rsidR="00E56DE6" w:rsidRPr="00F87218" w:rsidRDefault="00E56DE6" w:rsidP="00E56DE6">
      <w:pPr>
        <w:spacing w:after="0" w:line="240" w:lineRule="auto"/>
        <w:ind w:left="66" w:firstLine="360"/>
        <w:rPr>
          <w:color w:val="0F243E" w:themeColor="text2" w:themeShade="80"/>
          <w:sz w:val="24"/>
        </w:rPr>
      </w:pPr>
      <w:r w:rsidRPr="00F87218">
        <w:rPr>
          <w:b/>
          <w:color w:val="0F243E" w:themeColor="text2" w:themeShade="80"/>
          <w:sz w:val="24"/>
        </w:rPr>
        <w:t xml:space="preserve">специализация: </w:t>
      </w:r>
      <w:r w:rsidR="00802BCA" w:rsidRPr="00F87218">
        <w:rPr>
          <w:color w:val="0F243E" w:themeColor="text2" w:themeShade="80"/>
          <w:sz w:val="24"/>
        </w:rPr>
        <w:t>-</w:t>
      </w:r>
      <w:r w:rsidRPr="00F87218">
        <w:rPr>
          <w:b/>
          <w:color w:val="0F243E" w:themeColor="text2" w:themeShade="80"/>
          <w:sz w:val="24"/>
        </w:rPr>
        <w:t xml:space="preserve"> </w:t>
      </w:r>
      <w:r>
        <w:rPr>
          <w:b/>
          <w:color w:val="0F243E" w:themeColor="text2" w:themeShade="80"/>
          <w:sz w:val="20"/>
        </w:rPr>
        <w:t>ОРГАНИЗАЦИЯ ТОРГОВЛИ И УСЛУГ НА ПРЕДПРИЯТИИ ПОЧТОВОЙ СВЯЗИ</w:t>
      </w:r>
    </w:p>
    <w:p w:rsidR="00E56DE6" w:rsidRPr="00F87218" w:rsidRDefault="00E56DE6" w:rsidP="00E56DE6">
      <w:pPr>
        <w:spacing w:after="0" w:line="240" w:lineRule="auto"/>
        <w:ind w:left="66"/>
        <w:rPr>
          <w:b/>
          <w:color w:val="0070C0"/>
          <w:sz w:val="28"/>
          <w:szCs w:val="24"/>
          <w:u w:val="single"/>
        </w:rPr>
      </w:pPr>
      <w:r w:rsidRPr="00F87218">
        <w:rPr>
          <w:color w:val="0F243E" w:themeColor="text2" w:themeShade="80"/>
          <w:sz w:val="24"/>
        </w:rPr>
        <w:tab/>
      </w:r>
      <w:r w:rsidRPr="00F87218">
        <w:rPr>
          <w:color w:val="0F243E" w:themeColor="text2" w:themeShade="80"/>
          <w:sz w:val="24"/>
        </w:rPr>
        <w:tab/>
        <w:t xml:space="preserve">              - </w:t>
      </w:r>
      <w:r>
        <w:rPr>
          <w:b/>
          <w:color w:val="0F243E" w:themeColor="text2" w:themeShade="80"/>
          <w:sz w:val="20"/>
        </w:rPr>
        <w:t>ЭКСПЛУАТАЦИЯ ИНФОРМАЦИОННО-ТЕХНОЛОГИЧЕСКИХ СЕТЕЙ</w:t>
      </w:r>
    </w:p>
    <w:p w:rsidR="00E56DE6" w:rsidRPr="004F006D" w:rsidRDefault="00E56DE6" w:rsidP="00E56DE6">
      <w:pPr>
        <w:spacing w:after="0" w:line="240" w:lineRule="auto"/>
        <w:ind w:firstLine="42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4F006D">
        <w:rPr>
          <w:rFonts w:ascii="Times New Roman" w:hAnsi="Times New Roman" w:cs="Times New Roman"/>
          <w:b/>
          <w:sz w:val="24"/>
        </w:rPr>
        <w:t>квалификация – техник почтовой связи</w:t>
      </w:r>
    </w:p>
    <w:p w:rsidR="00E56DE6" w:rsidRPr="005D2626" w:rsidRDefault="00E56DE6" w:rsidP="00E56DE6">
      <w:pPr>
        <w:spacing w:after="0" w:line="240" w:lineRule="auto"/>
        <w:ind w:left="284"/>
        <w:jc w:val="center"/>
        <w:rPr>
          <w:b/>
          <w:color w:val="0070C0"/>
          <w:sz w:val="12"/>
          <w:szCs w:val="24"/>
          <w:u w:val="single"/>
        </w:rPr>
      </w:pPr>
    </w:p>
    <w:p w:rsidR="00E56DE6" w:rsidRPr="00E56DE6" w:rsidRDefault="00E56DE6" w:rsidP="00E56DE6">
      <w:pPr>
        <w:spacing w:after="0" w:line="240" w:lineRule="auto"/>
        <w:jc w:val="center"/>
        <w:rPr>
          <w:b/>
          <w:i/>
          <w:color w:val="FF0000"/>
          <w:sz w:val="14"/>
          <w:szCs w:val="14"/>
        </w:rPr>
      </w:pPr>
    </w:p>
    <w:p w:rsidR="00E56DE6" w:rsidRDefault="00E56DE6" w:rsidP="00E56DE6">
      <w:pPr>
        <w:spacing w:after="0" w:line="240" w:lineRule="auto"/>
        <w:jc w:val="center"/>
        <w:rPr>
          <w:b/>
          <w:i/>
          <w:color w:val="FF0000"/>
          <w:sz w:val="28"/>
          <w:szCs w:val="14"/>
        </w:rPr>
      </w:pPr>
      <w:r>
        <w:rPr>
          <w:b/>
          <w:i/>
          <w:color w:val="FF0000"/>
          <w:sz w:val="28"/>
          <w:szCs w:val="14"/>
        </w:rPr>
        <w:t xml:space="preserve">ЖДЕМ ВАС!  </w:t>
      </w:r>
      <w:r w:rsidRPr="00F971A5">
        <w:rPr>
          <w:b/>
          <w:i/>
          <w:color w:val="FF0000"/>
          <w:sz w:val="28"/>
          <w:szCs w:val="14"/>
        </w:rPr>
        <w:t>ПРИЕМНАЯ КОМИССИЯ</w:t>
      </w:r>
      <w:r>
        <w:rPr>
          <w:b/>
          <w:i/>
          <w:color w:val="FF0000"/>
          <w:sz w:val="28"/>
          <w:szCs w:val="14"/>
        </w:rPr>
        <w:t xml:space="preserve"> +375 17 379 41 14, г. Минск, ул. П.Бровки, 14</w:t>
      </w:r>
    </w:p>
    <w:p w:rsidR="00F07BD9" w:rsidRDefault="00F07BD9"/>
    <w:sectPr w:rsidR="00F07BD9" w:rsidSect="00E56DE6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D4440"/>
    <w:multiLevelType w:val="hybridMultilevel"/>
    <w:tmpl w:val="108C3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76C1E"/>
    <w:multiLevelType w:val="hybridMultilevel"/>
    <w:tmpl w:val="13AE58C4"/>
    <w:lvl w:ilvl="0" w:tplc="700CFE04">
      <w:start w:val="1"/>
      <w:numFmt w:val="bullet"/>
      <w:lvlText w:val=""/>
      <w:lvlJc w:val="left"/>
      <w:pPr>
        <w:ind w:left="8233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93" w:hanging="360"/>
      </w:pPr>
      <w:rPr>
        <w:rFonts w:ascii="Wingdings" w:hAnsi="Wingdings" w:hint="default"/>
      </w:rPr>
    </w:lvl>
  </w:abstractNum>
  <w:abstractNum w:abstractNumId="2">
    <w:nsid w:val="7BD60954"/>
    <w:multiLevelType w:val="hybridMultilevel"/>
    <w:tmpl w:val="77880F88"/>
    <w:lvl w:ilvl="0" w:tplc="452AEC0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6DE6"/>
    <w:rsid w:val="000324B4"/>
    <w:rsid w:val="00307860"/>
    <w:rsid w:val="003137F8"/>
    <w:rsid w:val="003237E3"/>
    <w:rsid w:val="005E5968"/>
    <w:rsid w:val="00736D88"/>
    <w:rsid w:val="00802BCA"/>
    <w:rsid w:val="00A427AD"/>
    <w:rsid w:val="00AB4102"/>
    <w:rsid w:val="00E56DE6"/>
    <w:rsid w:val="00F07BD9"/>
    <w:rsid w:val="00F9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E56DE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Основной текст с отступом 25"/>
    <w:basedOn w:val="a"/>
    <w:rsid w:val="00E56DE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56DE6"/>
    <w:pPr>
      <w:ind w:left="720"/>
      <w:contextualSpacing/>
    </w:pPr>
  </w:style>
  <w:style w:type="paragraph" w:customStyle="1" w:styleId="24">
    <w:name w:val="Основной текст с отступом 24"/>
    <w:basedOn w:val="a"/>
    <w:uiPriority w:val="99"/>
    <w:rsid w:val="00AB41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803A7-D862-4936-A156-477DC65A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5</cp:revision>
  <dcterms:created xsi:type="dcterms:W3CDTF">2021-02-03T07:17:00Z</dcterms:created>
  <dcterms:modified xsi:type="dcterms:W3CDTF">2022-02-03T11:05:00Z</dcterms:modified>
</cp:coreProperties>
</file>